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C50" w:rsidRPr="002C4A59" w:rsidRDefault="001B5C50" w:rsidP="00CD25D0">
      <w:pPr>
        <w:pStyle w:val="siwz-3"/>
        <w:jc w:val="center"/>
        <w:rPr>
          <w:rFonts w:ascii="Arial" w:hAnsi="Arial" w:cs="Arial"/>
          <w:sz w:val="22"/>
          <w:szCs w:val="22"/>
          <w:lang w:val="en-US"/>
        </w:rPr>
      </w:pPr>
      <w:bookmarkStart w:id="0" w:name="_Toc59170490"/>
      <w:bookmarkStart w:id="1" w:name="_Toc40281078"/>
      <w:bookmarkStart w:id="2" w:name="_Toc458753201"/>
    </w:p>
    <w:p w:rsidR="00A9644B" w:rsidRPr="002C4A59" w:rsidRDefault="00E7080B" w:rsidP="00A9644B">
      <w:pPr>
        <w:pStyle w:val="siwz-3"/>
        <w:rPr>
          <w:rFonts w:ascii="Arial" w:hAnsi="Arial" w:cs="Arial"/>
          <w:sz w:val="22"/>
          <w:szCs w:val="22"/>
          <w:lang w:val="en-US"/>
        </w:rPr>
      </w:pPr>
      <w:r w:rsidRPr="002C4A59">
        <w:rPr>
          <w:rFonts w:ascii="Arial" w:hAnsi="Arial" w:cs="Arial"/>
          <w:sz w:val="22"/>
          <w:szCs w:val="22"/>
          <w:lang w:val="en-US"/>
        </w:rPr>
        <w:t xml:space="preserve">Appendix No. </w:t>
      </w:r>
      <w:r w:rsidR="00A9644B" w:rsidRPr="002C4A59">
        <w:rPr>
          <w:rFonts w:ascii="Arial" w:hAnsi="Arial" w:cs="Arial"/>
          <w:sz w:val="22"/>
          <w:szCs w:val="22"/>
          <w:lang w:val="en-US"/>
        </w:rPr>
        <w:t xml:space="preserve">3b </w:t>
      </w:r>
      <w:r w:rsidRPr="002C4A59">
        <w:rPr>
          <w:rFonts w:ascii="Arial" w:hAnsi="Arial" w:cs="Arial"/>
          <w:sz w:val="22"/>
          <w:szCs w:val="22"/>
          <w:lang w:val="en-US"/>
        </w:rPr>
        <w:t>to TOR</w:t>
      </w:r>
      <w:r w:rsidR="00A9644B" w:rsidRPr="002C4A59">
        <w:rPr>
          <w:rFonts w:ascii="Arial" w:hAnsi="Arial" w:cs="Arial"/>
          <w:sz w:val="22"/>
          <w:szCs w:val="22"/>
          <w:lang w:val="en-US"/>
        </w:rPr>
        <w:t xml:space="preserve"> </w:t>
      </w:r>
    </w:p>
    <w:bookmarkEnd w:id="0"/>
    <w:bookmarkEnd w:id="1"/>
    <w:bookmarkEnd w:id="2"/>
    <w:p w:rsidR="00A9644B" w:rsidRPr="002C4A59" w:rsidRDefault="00A9644B" w:rsidP="00A9644B">
      <w:pPr>
        <w:spacing w:after="60"/>
        <w:jc w:val="both"/>
        <w:rPr>
          <w:rFonts w:ascii="Arial" w:hAnsi="Arial" w:cs="Arial"/>
          <w:b/>
          <w:i/>
          <w:lang w:val="en-US"/>
        </w:rPr>
      </w:pPr>
    </w:p>
    <w:p w:rsidR="00C345B0" w:rsidRPr="002C4A59" w:rsidRDefault="00C345B0" w:rsidP="00A9644B">
      <w:pPr>
        <w:spacing w:after="60"/>
        <w:jc w:val="both"/>
        <w:rPr>
          <w:rFonts w:ascii="Arial" w:hAnsi="Arial" w:cs="Arial"/>
          <w:b/>
          <w:i/>
          <w:lang w:val="en-US"/>
        </w:rPr>
      </w:pPr>
    </w:p>
    <w:p w:rsidR="00C345B0" w:rsidRPr="002C4A59" w:rsidRDefault="00C345B0" w:rsidP="00A9644B">
      <w:pPr>
        <w:spacing w:after="60"/>
        <w:jc w:val="both"/>
        <w:rPr>
          <w:rFonts w:ascii="Arial" w:hAnsi="Arial" w:cs="Arial"/>
          <w:b/>
          <w:i/>
          <w:lang w:val="en-US"/>
        </w:rPr>
      </w:pPr>
    </w:p>
    <w:p w:rsidR="00A9644B" w:rsidRPr="002C4A59" w:rsidRDefault="00A9644B" w:rsidP="00A9644B">
      <w:pPr>
        <w:spacing w:after="60"/>
        <w:jc w:val="both"/>
        <w:rPr>
          <w:rFonts w:ascii="Arial" w:hAnsi="Arial" w:cs="Arial"/>
          <w:i/>
          <w:lang w:val="en-US"/>
        </w:rPr>
      </w:pPr>
      <w:r w:rsidRPr="002C4A59">
        <w:rPr>
          <w:rFonts w:ascii="Arial" w:hAnsi="Arial" w:cs="Arial"/>
          <w:i/>
          <w:lang w:val="en-US"/>
        </w:rPr>
        <w:t>………………………………………………</w:t>
      </w:r>
    </w:p>
    <w:p w:rsidR="00A9644B" w:rsidRPr="002C4A59" w:rsidRDefault="00A9644B" w:rsidP="00A9644B">
      <w:pPr>
        <w:spacing w:after="60"/>
        <w:jc w:val="both"/>
        <w:rPr>
          <w:rFonts w:ascii="Arial" w:hAnsi="Arial" w:cs="Arial"/>
          <w:i/>
          <w:lang w:val="en-US"/>
        </w:rPr>
      </w:pPr>
    </w:p>
    <w:p w:rsidR="00A9644B" w:rsidRPr="002C4A59" w:rsidRDefault="00A9644B" w:rsidP="00A9644B">
      <w:pPr>
        <w:spacing w:after="60"/>
        <w:jc w:val="both"/>
        <w:rPr>
          <w:rFonts w:ascii="Arial" w:hAnsi="Arial" w:cs="Arial"/>
          <w:i/>
          <w:lang w:val="en-US"/>
        </w:rPr>
      </w:pPr>
      <w:r w:rsidRPr="002C4A59">
        <w:rPr>
          <w:rFonts w:ascii="Arial" w:hAnsi="Arial" w:cs="Arial"/>
          <w:i/>
          <w:lang w:val="en-US"/>
        </w:rPr>
        <w:t>………………………………………………</w:t>
      </w:r>
    </w:p>
    <w:p w:rsidR="00A9644B" w:rsidRPr="002C4A59" w:rsidRDefault="00A9644B" w:rsidP="00A9644B">
      <w:pPr>
        <w:ind w:firstLine="709"/>
        <w:jc w:val="both"/>
        <w:rPr>
          <w:rFonts w:ascii="Arial" w:hAnsi="Arial" w:cs="Arial"/>
          <w:sz w:val="20"/>
          <w:lang w:val="en-US"/>
        </w:rPr>
      </w:pPr>
      <w:r w:rsidRPr="002C4A59">
        <w:rPr>
          <w:rFonts w:ascii="Arial" w:hAnsi="Arial" w:cs="Arial"/>
          <w:i/>
          <w:sz w:val="20"/>
          <w:lang w:val="en-US"/>
        </w:rPr>
        <w:t>[</w:t>
      </w:r>
      <w:r w:rsidR="00E7080B" w:rsidRPr="002C4A59">
        <w:rPr>
          <w:rFonts w:ascii="Arial" w:hAnsi="Arial" w:cs="Arial"/>
          <w:i/>
          <w:sz w:val="20"/>
          <w:lang w:val="en-US"/>
        </w:rPr>
        <w:t>Contractor’s name and address</w:t>
      </w:r>
      <w:r w:rsidRPr="002C4A59">
        <w:rPr>
          <w:rFonts w:ascii="Arial" w:hAnsi="Arial" w:cs="Arial"/>
          <w:i/>
          <w:sz w:val="20"/>
          <w:lang w:val="en-US"/>
        </w:rPr>
        <w:t>]</w:t>
      </w:r>
    </w:p>
    <w:p w:rsidR="00A9644B" w:rsidRPr="002C4A59" w:rsidRDefault="00A9644B" w:rsidP="00A9644B">
      <w:pPr>
        <w:rPr>
          <w:rFonts w:ascii="Arial" w:hAnsi="Arial" w:cs="Arial"/>
          <w:lang w:val="en-US"/>
        </w:rPr>
      </w:pPr>
    </w:p>
    <w:p w:rsidR="00AB1FBA" w:rsidRPr="002C4A59" w:rsidRDefault="00AB1FBA" w:rsidP="00AB1F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Arial" w:hAnsi="Arial" w:cs="Arial"/>
          <w:b/>
          <w:lang w:val="en-US"/>
        </w:rPr>
      </w:pPr>
      <w:r w:rsidRPr="002C4A59">
        <w:rPr>
          <w:rFonts w:ascii="Arial" w:hAnsi="Arial" w:cs="Arial"/>
          <w:b/>
          <w:lang w:val="en-US"/>
        </w:rPr>
        <w:t xml:space="preserve">CONTRACTOR’S STATEMENT TO THE EFFECT THAT THE INFORMATION PROVIDED IN THE </w:t>
      </w:r>
      <w:r w:rsidR="005B5A92">
        <w:rPr>
          <w:rFonts w:ascii="Arial" w:hAnsi="Arial" w:cs="Arial"/>
          <w:b/>
          <w:lang w:val="en-US"/>
        </w:rPr>
        <w:t>STATEMENT</w:t>
      </w:r>
      <w:r w:rsidRPr="002C4A59">
        <w:rPr>
          <w:rFonts w:ascii="Arial" w:hAnsi="Arial" w:cs="Arial"/>
          <w:b/>
          <w:lang w:val="en-US"/>
        </w:rPr>
        <w:t xml:space="preserve"> REFERRED TO IN ARTICLE</w:t>
      </w:r>
      <w:r w:rsidRPr="002C4A59">
        <w:rPr>
          <w:rFonts w:ascii="Arial" w:hAnsi="Arial" w:cs="Arial"/>
          <w:lang w:val="en-US"/>
        </w:rPr>
        <w:t xml:space="preserve"> </w:t>
      </w:r>
      <w:r w:rsidRPr="002C4A59">
        <w:rPr>
          <w:rFonts w:ascii="Arial" w:hAnsi="Arial" w:cs="Arial"/>
          <w:b/>
          <w:lang w:val="en-US"/>
        </w:rPr>
        <w:t xml:space="preserve">125.1 </w:t>
      </w:r>
      <w:r w:rsidRPr="002C4A59">
        <w:rPr>
          <w:rFonts w:ascii="Arial" w:hAnsi="Arial" w:cs="Arial"/>
          <w:lang w:val="en-US"/>
        </w:rPr>
        <w:t>OF THE ACT OF SEPTEMBER</w:t>
      </w:r>
      <w:r w:rsidRPr="002C4A59">
        <w:rPr>
          <w:rFonts w:ascii="Arial" w:hAnsi="Arial" w:cs="Arial"/>
          <w:b/>
          <w:lang w:val="en-US"/>
        </w:rPr>
        <w:t xml:space="preserve"> </w:t>
      </w:r>
      <w:r w:rsidRPr="002C4A59">
        <w:rPr>
          <w:rFonts w:ascii="Arial" w:hAnsi="Arial" w:cs="Arial"/>
          <w:lang w:val="en-US"/>
        </w:rPr>
        <w:t xml:space="preserve">11, 2019 </w:t>
      </w:r>
      <w:r w:rsidR="006B15AE" w:rsidRPr="002C4A59">
        <w:rPr>
          <w:rFonts w:ascii="Arial" w:hAnsi="Arial" w:cs="Arial"/>
          <w:lang w:val="en-US"/>
        </w:rPr>
        <w:t xml:space="preserve">– Public Procurement Law (the “Public Procurement Law”) </w:t>
      </w:r>
      <w:r w:rsidRPr="002C4A59">
        <w:rPr>
          <w:rFonts w:ascii="Arial" w:hAnsi="Arial" w:cs="Arial"/>
          <w:b/>
          <w:lang w:val="en-US"/>
        </w:rPr>
        <w:t>IS TRUE AND CORRECT WITH RESPECT TO THE GROUNDS FOR EXCLUSION FROM THE PROCUREMENT PROCEDURE SPECIFIED BY THE CONTRACTING AUTHORITY</w:t>
      </w:r>
    </w:p>
    <w:p w:rsidR="00C619AD" w:rsidRPr="002C4A59" w:rsidRDefault="00C619AD" w:rsidP="0007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Arial" w:hAnsi="Arial" w:cs="Arial"/>
          <w:b/>
          <w:lang w:val="en-US"/>
        </w:rPr>
      </w:pPr>
    </w:p>
    <w:p w:rsidR="00A9644B" w:rsidRPr="002C4A59" w:rsidRDefault="00A9644B" w:rsidP="00A9644B">
      <w:pPr>
        <w:rPr>
          <w:rFonts w:ascii="Arial" w:hAnsi="Arial" w:cs="Arial"/>
          <w:lang w:val="en-US"/>
        </w:rPr>
      </w:pPr>
    </w:p>
    <w:p w:rsidR="004B2B9C" w:rsidRPr="002C4A59" w:rsidRDefault="00AB1FBA" w:rsidP="00A9644B">
      <w:pPr>
        <w:spacing w:after="120"/>
        <w:jc w:val="both"/>
        <w:rPr>
          <w:rFonts w:ascii="Arial" w:hAnsi="Arial" w:cs="Arial"/>
          <w:b/>
          <w:bCs/>
          <w:lang w:val="en-US"/>
        </w:rPr>
      </w:pPr>
      <w:r w:rsidRPr="002C4A59">
        <w:rPr>
          <w:rFonts w:ascii="Arial" w:hAnsi="Arial" w:cs="Arial"/>
          <w:lang w:val="en-US"/>
        </w:rPr>
        <w:t>In connection with the procurement procedure</w:t>
      </w:r>
      <w:r w:rsidR="005B5A92">
        <w:rPr>
          <w:rFonts w:ascii="Arial" w:hAnsi="Arial" w:cs="Arial"/>
          <w:lang w:val="en-US"/>
        </w:rPr>
        <w:t xml:space="preserve"> aimed at awarding a contract on </w:t>
      </w:r>
      <w:r w:rsidRPr="002C4A59">
        <w:rPr>
          <w:rFonts w:ascii="Arial" w:hAnsi="Arial" w:cs="Arial"/>
          <w:b/>
          <w:lang w:val="en-US"/>
        </w:rPr>
        <w:t>supply of a dilution cryostat with an automated gas handling system, cryostat electronic control system, temperature control systems, cabling and a superconducting magnet,</w:t>
      </w:r>
      <w:r w:rsidR="004B2B9C" w:rsidRPr="002C4A59">
        <w:rPr>
          <w:rFonts w:ascii="Arial" w:hAnsi="Arial" w:cs="Arial"/>
          <w:b/>
          <w:bCs/>
          <w:lang w:val="en-US"/>
        </w:rPr>
        <w:t xml:space="preserve"> </w:t>
      </w:r>
    </w:p>
    <w:p w:rsidR="004B2B9C" w:rsidRPr="002C4A59" w:rsidRDefault="00AB1FBA" w:rsidP="004B2B9C">
      <w:pPr>
        <w:spacing w:after="120"/>
        <w:jc w:val="both"/>
        <w:rPr>
          <w:rFonts w:ascii="Arial" w:hAnsi="Arial" w:cs="Arial"/>
          <w:u w:val="single"/>
          <w:lang w:val="en-US"/>
        </w:rPr>
      </w:pPr>
      <w:r w:rsidRPr="002C4A59">
        <w:rPr>
          <w:rFonts w:ascii="Arial" w:hAnsi="Arial" w:cs="Arial"/>
          <w:lang w:val="en-US"/>
        </w:rPr>
        <w:t>I/we hereby represent that</w:t>
      </w:r>
      <w:r w:rsidR="00422DDD" w:rsidRPr="002C4A59">
        <w:rPr>
          <w:rFonts w:ascii="Arial" w:hAnsi="Arial" w:cs="Arial"/>
          <w:lang w:val="en-US"/>
        </w:rPr>
        <w:t xml:space="preserve"> </w:t>
      </w:r>
      <w:r w:rsidR="00422DDD" w:rsidRPr="002C4A59">
        <w:rPr>
          <w:rFonts w:ascii="Arial" w:hAnsi="Arial" w:cs="Arial"/>
          <w:b/>
          <w:lang w:val="en-US"/>
        </w:rPr>
        <w:t xml:space="preserve">the information provided in the statement referred to in Article </w:t>
      </w:r>
      <w:r w:rsidR="00A9644B" w:rsidRPr="002C4A59">
        <w:rPr>
          <w:rFonts w:ascii="Arial" w:hAnsi="Arial" w:cs="Arial"/>
          <w:b/>
          <w:lang w:val="en-US"/>
        </w:rPr>
        <w:t xml:space="preserve">125.1 </w:t>
      </w:r>
      <w:r w:rsidR="00422DDD" w:rsidRPr="002C4A59">
        <w:rPr>
          <w:rFonts w:ascii="Arial" w:hAnsi="Arial" w:cs="Arial"/>
          <w:b/>
          <w:lang w:val="en-US"/>
        </w:rPr>
        <w:t xml:space="preserve">of the Public Procurement Law with respect to the grounds for exclusion </w:t>
      </w:r>
      <w:r w:rsidR="00422DDD" w:rsidRPr="002C4A59">
        <w:rPr>
          <w:rFonts w:ascii="Arial" w:hAnsi="Arial" w:cs="Arial"/>
          <w:lang w:val="en-US"/>
        </w:rPr>
        <w:t>from the procurement procedure specified by the Contracting Authority, as referred to in</w:t>
      </w:r>
      <w:r w:rsidR="00A9644B" w:rsidRPr="002C4A59">
        <w:rPr>
          <w:rFonts w:ascii="Arial" w:hAnsi="Arial" w:cs="Arial"/>
          <w:lang w:val="en-US"/>
        </w:rPr>
        <w:t xml:space="preserve"> </w:t>
      </w:r>
      <w:hyperlink r:id="rId8" w:anchor="/document/17337528?unitId=art(108)ust(1)pkt(3)&amp;cm=DOCUMENT" w:history="1">
        <w:r w:rsidR="00422DDD" w:rsidRPr="002C4A59">
          <w:rPr>
            <w:rStyle w:val="Hipercze"/>
            <w:rFonts w:ascii="Arial" w:eastAsiaTheme="majorEastAsia" w:hAnsi="Arial" w:cs="Arial"/>
            <w:color w:val="auto"/>
            <w:lang w:val="en-US"/>
          </w:rPr>
          <w:t>Article</w:t>
        </w:r>
        <w:r w:rsidR="00A9644B" w:rsidRPr="002C4A59">
          <w:rPr>
            <w:rStyle w:val="Hipercze"/>
            <w:rFonts w:ascii="Arial" w:eastAsiaTheme="majorEastAsia" w:hAnsi="Arial" w:cs="Arial"/>
            <w:color w:val="auto"/>
            <w:lang w:val="en-US"/>
          </w:rPr>
          <w:t xml:space="preserve"> 108.1</w:t>
        </w:r>
        <w:r w:rsidR="00FC6268">
          <w:rPr>
            <w:rStyle w:val="Hipercze"/>
            <w:rFonts w:ascii="Arial" w:eastAsiaTheme="majorEastAsia" w:hAnsi="Arial" w:cs="Arial"/>
            <w:color w:val="auto"/>
            <w:lang w:val="en-US"/>
          </w:rPr>
          <w:t>(</w:t>
        </w:r>
        <w:r w:rsidR="004B2B9C" w:rsidRPr="002C4A59">
          <w:rPr>
            <w:rStyle w:val="Hipercze"/>
            <w:rFonts w:ascii="Arial" w:eastAsiaTheme="majorEastAsia" w:hAnsi="Arial" w:cs="Arial"/>
            <w:color w:val="auto"/>
            <w:lang w:val="en-US"/>
          </w:rPr>
          <w:t>3</w:t>
        </w:r>
        <w:r w:rsidR="00FC6268">
          <w:rPr>
            <w:rStyle w:val="Hipercze"/>
            <w:rFonts w:ascii="Arial" w:eastAsiaTheme="majorEastAsia" w:hAnsi="Arial" w:cs="Arial"/>
            <w:color w:val="auto"/>
            <w:lang w:val="en-US"/>
          </w:rPr>
          <w:t>)</w:t>
        </w:r>
        <w:r w:rsidR="004B2B9C" w:rsidRPr="002C4A59">
          <w:rPr>
            <w:rStyle w:val="Hipercze"/>
            <w:rFonts w:ascii="Arial" w:eastAsiaTheme="majorEastAsia" w:hAnsi="Arial" w:cs="Arial"/>
            <w:color w:val="auto"/>
            <w:lang w:val="en-US"/>
          </w:rPr>
          <w:t xml:space="preserve">, </w:t>
        </w:r>
        <w:r w:rsidR="00422DDD" w:rsidRPr="002C4A59">
          <w:rPr>
            <w:rStyle w:val="Hipercze"/>
            <w:rFonts w:ascii="Arial" w:eastAsiaTheme="majorEastAsia" w:hAnsi="Arial" w:cs="Arial"/>
            <w:color w:val="auto"/>
            <w:lang w:val="en-US"/>
          </w:rPr>
          <w:t>Article</w:t>
        </w:r>
        <w:r w:rsidR="004B2B9C" w:rsidRPr="002C4A59">
          <w:rPr>
            <w:rStyle w:val="Hipercze"/>
            <w:rFonts w:ascii="Arial" w:eastAsiaTheme="majorEastAsia" w:hAnsi="Arial" w:cs="Arial"/>
            <w:color w:val="auto"/>
            <w:lang w:val="en-US"/>
          </w:rPr>
          <w:t xml:space="preserve"> 108.1</w:t>
        </w:r>
        <w:r w:rsidR="00FC6268">
          <w:rPr>
            <w:rStyle w:val="Hipercze"/>
            <w:rFonts w:ascii="Arial" w:eastAsiaTheme="majorEastAsia" w:hAnsi="Arial" w:cs="Arial"/>
            <w:color w:val="auto"/>
            <w:lang w:val="en-US"/>
          </w:rPr>
          <w:t>(</w:t>
        </w:r>
        <w:r w:rsidR="004B2B9C" w:rsidRPr="002C4A59">
          <w:rPr>
            <w:rStyle w:val="Hipercze"/>
            <w:rFonts w:ascii="Arial" w:eastAsiaTheme="majorEastAsia" w:hAnsi="Arial" w:cs="Arial"/>
            <w:color w:val="auto"/>
            <w:lang w:val="en-US"/>
          </w:rPr>
          <w:t>4</w:t>
        </w:r>
        <w:r w:rsidR="00FC6268">
          <w:rPr>
            <w:rStyle w:val="Hipercze"/>
            <w:rFonts w:ascii="Arial" w:eastAsiaTheme="majorEastAsia" w:hAnsi="Arial" w:cs="Arial"/>
            <w:color w:val="auto"/>
            <w:lang w:val="en-US"/>
          </w:rPr>
          <w:t>)</w:t>
        </w:r>
        <w:r w:rsidR="004B2B9C" w:rsidRPr="002C4A59">
          <w:rPr>
            <w:rStyle w:val="Hipercze"/>
            <w:rFonts w:ascii="Arial" w:eastAsiaTheme="majorEastAsia" w:hAnsi="Arial" w:cs="Arial"/>
            <w:color w:val="auto"/>
            <w:lang w:val="en-US"/>
          </w:rPr>
          <w:t>,</w:t>
        </w:r>
      </w:hyperlink>
      <w:r w:rsidR="00422DDD" w:rsidRPr="002C4A59">
        <w:rPr>
          <w:rFonts w:ascii="Arial" w:hAnsi="Arial" w:cs="Arial"/>
          <w:u w:val="single"/>
          <w:lang w:val="en-US"/>
        </w:rPr>
        <w:t xml:space="preserve"> </w:t>
      </w:r>
      <w:r w:rsidR="00422DDD" w:rsidRPr="002C4A59">
        <w:rPr>
          <w:rStyle w:val="Hipercze"/>
          <w:rFonts w:ascii="Arial" w:eastAsiaTheme="majorEastAsia" w:hAnsi="Arial" w:cs="Arial"/>
          <w:color w:val="auto"/>
          <w:lang w:val="en-US"/>
        </w:rPr>
        <w:t>Article</w:t>
      </w:r>
      <w:r w:rsidR="004B2B9C" w:rsidRPr="002C4A59">
        <w:rPr>
          <w:rStyle w:val="Hipercze"/>
          <w:rFonts w:ascii="Arial" w:eastAsiaTheme="majorEastAsia" w:hAnsi="Arial" w:cs="Arial"/>
          <w:color w:val="auto"/>
          <w:lang w:val="en-US"/>
        </w:rPr>
        <w:t xml:space="preserve"> 108.1</w:t>
      </w:r>
      <w:r w:rsidR="00FC6268">
        <w:rPr>
          <w:rStyle w:val="Hipercze"/>
          <w:rFonts w:ascii="Arial" w:eastAsiaTheme="majorEastAsia" w:hAnsi="Arial" w:cs="Arial"/>
          <w:color w:val="auto"/>
          <w:lang w:val="en-US"/>
        </w:rPr>
        <w:t>(</w:t>
      </w:r>
      <w:r w:rsidR="004B2B9C" w:rsidRPr="002C4A59">
        <w:rPr>
          <w:rStyle w:val="Hipercze"/>
          <w:rFonts w:ascii="Arial" w:eastAsiaTheme="majorEastAsia" w:hAnsi="Arial" w:cs="Arial"/>
          <w:color w:val="auto"/>
          <w:lang w:val="en-US"/>
        </w:rPr>
        <w:t>5</w:t>
      </w:r>
      <w:r w:rsidR="00FC6268">
        <w:rPr>
          <w:rStyle w:val="Hipercze"/>
          <w:rFonts w:ascii="Arial" w:eastAsiaTheme="majorEastAsia" w:hAnsi="Arial" w:cs="Arial"/>
          <w:color w:val="auto"/>
          <w:lang w:val="en-US"/>
        </w:rPr>
        <w:t>)</w:t>
      </w:r>
      <w:r w:rsidR="004B2B9C" w:rsidRPr="002C4A59">
        <w:rPr>
          <w:rStyle w:val="Hipercze"/>
          <w:rFonts w:ascii="Arial" w:eastAsiaTheme="majorEastAsia" w:hAnsi="Arial" w:cs="Arial"/>
          <w:color w:val="auto"/>
          <w:lang w:val="en-US"/>
        </w:rPr>
        <w:t>,</w:t>
      </w:r>
      <w:r w:rsidR="004B2B9C" w:rsidRPr="002C4A59">
        <w:rPr>
          <w:rFonts w:ascii="Arial" w:hAnsi="Arial" w:cs="Arial"/>
          <w:u w:val="single"/>
          <w:lang w:val="en-US"/>
        </w:rPr>
        <w:t xml:space="preserve"> </w:t>
      </w:r>
      <w:r w:rsidR="00422DDD" w:rsidRPr="002C4A59">
        <w:rPr>
          <w:rFonts w:ascii="Arial" w:hAnsi="Arial" w:cs="Arial"/>
          <w:u w:val="single"/>
          <w:lang w:val="en-US"/>
        </w:rPr>
        <w:t>Article</w:t>
      </w:r>
      <w:r w:rsidR="004B2B9C" w:rsidRPr="002C4A59">
        <w:rPr>
          <w:rStyle w:val="Hipercze"/>
          <w:rFonts w:ascii="Arial" w:eastAsiaTheme="majorEastAsia" w:hAnsi="Arial" w:cs="Arial"/>
          <w:color w:val="auto"/>
          <w:lang w:val="en-US"/>
        </w:rPr>
        <w:t xml:space="preserve"> 108.1</w:t>
      </w:r>
      <w:r w:rsidR="00FC6268">
        <w:rPr>
          <w:rStyle w:val="Hipercze"/>
          <w:rFonts w:ascii="Arial" w:eastAsiaTheme="majorEastAsia" w:hAnsi="Arial" w:cs="Arial"/>
          <w:color w:val="auto"/>
          <w:lang w:val="en-US"/>
        </w:rPr>
        <w:t>(</w:t>
      </w:r>
      <w:r w:rsidR="004B2B9C" w:rsidRPr="002C4A59">
        <w:rPr>
          <w:rStyle w:val="Hipercze"/>
          <w:rFonts w:ascii="Arial" w:eastAsiaTheme="majorEastAsia" w:hAnsi="Arial" w:cs="Arial"/>
          <w:color w:val="auto"/>
          <w:lang w:val="en-US"/>
        </w:rPr>
        <w:t>6</w:t>
      </w:r>
      <w:r w:rsidR="00FC6268">
        <w:rPr>
          <w:rStyle w:val="Hipercze"/>
          <w:rFonts w:ascii="Arial" w:eastAsiaTheme="majorEastAsia" w:hAnsi="Arial" w:cs="Arial"/>
          <w:color w:val="auto"/>
          <w:lang w:val="en-US"/>
        </w:rPr>
        <w:t>)</w:t>
      </w:r>
      <w:r w:rsidR="00422DDD" w:rsidRPr="002C4A59">
        <w:rPr>
          <w:rStyle w:val="Hipercze"/>
          <w:rFonts w:ascii="Arial" w:eastAsiaTheme="majorEastAsia" w:hAnsi="Arial" w:cs="Arial"/>
          <w:color w:val="auto"/>
          <w:lang w:val="en-US"/>
        </w:rPr>
        <w:t xml:space="preserve"> of the Public Procurement Law</w:t>
      </w:r>
      <w:r w:rsidR="004B2B9C" w:rsidRPr="002C4A59">
        <w:rPr>
          <w:rFonts w:ascii="Arial" w:hAnsi="Arial" w:cs="Arial"/>
          <w:u w:val="single"/>
          <w:lang w:val="en-US"/>
        </w:rPr>
        <w:t>,</w:t>
      </w:r>
    </w:p>
    <w:p w:rsidR="00A9644B" w:rsidRPr="002C4A59" w:rsidRDefault="00422DDD" w:rsidP="004B2B9C">
      <w:pPr>
        <w:spacing w:after="120"/>
        <w:jc w:val="both"/>
        <w:rPr>
          <w:rFonts w:ascii="Arial" w:hAnsi="Arial" w:cs="Arial"/>
          <w:b/>
          <w:i/>
          <w:iCs/>
          <w:lang w:val="en-US"/>
        </w:rPr>
      </w:pPr>
      <w:r w:rsidRPr="002C4A59">
        <w:rPr>
          <w:rFonts w:ascii="Arial" w:hAnsi="Arial" w:cs="Arial"/>
          <w:b/>
          <w:bCs/>
          <w:lang w:val="en-US"/>
        </w:rPr>
        <w:t xml:space="preserve">continues to be true and correct and was presented </w:t>
      </w:r>
      <w:r w:rsidR="00C67FA5" w:rsidRPr="002C4A59">
        <w:rPr>
          <w:rFonts w:ascii="Arial" w:hAnsi="Arial" w:cs="Arial"/>
          <w:b/>
          <w:bCs/>
          <w:lang w:val="en-US"/>
        </w:rPr>
        <w:t>in full awareness of the consequences of misleading the Contracting Authority when providing the same</w:t>
      </w:r>
      <w:r w:rsidR="00A9644B" w:rsidRPr="002C4A59">
        <w:rPr>
          <w:rFonts w:ascii="Arial" w:hAnsi="Arial" w:cs="Arial"/>
          <w:b/>
          <w:lang w:val="en-US"/>
        </w:rPr>
        <w:t>.</w:t>
      </w:r>
    </w:p>
    <w:p w:rsidR="00A9644B" w:rsidRPr="002C4A59" w:rsidRDefault="00A9644B" w:rsidP="00A9644B">
      <w:pPr>
        <w:pStyle w:val="Akapitzlist"/>
        <w:spacing w:after="11" w:line="237" w:lineRule="auto"/>
        <w:jc w:val="both"/>
        <w:rPr>
          <w:rFonts w:ascii="Arial" w:hAnsi="Arial" w:cs="Arial"/>
          <w:i/>
          <w:lang w:val="en-US"/>
        </w:rPr>
      </w:pPr>
    </w:p>
    <w:p w:rsidR="00A9644B" w:rsidRPr="002C4A59" w:rsidRDefault="00C67FA5" w:rsidP="00C619AD">
      <w:pPr>
        <w:pBdr>
          <w:top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16"/>
          <w:lang w:val="en-US"/>
        </w:rPr>
      </w:pPr>
      <w:r w:rsidRPr="002C4A59">
        <w:rPr>
          <w:rFonts w:ascii="Arial" w:hAnsi="Arial" w:cs="Arial"/>
          <w:sz w:val="16"/>
          <w:lang w:val="en-US"/>
        </w:rPr>
        <w:t>I</w:t>
      </w:r>
      <w:r w:rsidR="00041669">
        <w:rPr>
          <w:rFonts w:ascii="Arial" w:hAnsi="Arial" w:cs="Arial"/>
          <w:sz w:val="16"/>
          <w:lang w:val="en-US"/>
        </w:rPr>
        <w:t xml:space="preserve"> hereby represent that there exist</w:t>
      </w:r>
      <w:r w:rsidRPr="002C4A59">
        <w:rPr>
          <w:rFonts w:ascii="Arial" w:hAnsi="Arial" w:cs="Arial"/>
          <w:sz w:val="16"/>
          <w:lang w:val="en-US"/>
        </w:rPr>
        <w:t xml:space="preserve"> grounds for my exclusion from the procurement procedure pursuant to Article </w:t>
      </w:r>
      <w:r w:rsidR="00A9644B" w:rsidRPr="002C4A59">
        <w:rPr>
          <w:rFonts w:ascii="Arial" w:hAnsi="Arial" w:cs="Arial"/>
          <w:sz w:val="16"/>
          <w:lang w:val="en-US"/>
        </w:rPr>
        <w:t xml:space="preserve">……..… </w:t>
      </w:r>
      <w:r w:rsidRPr="002C4A59">
        <w:rPr>
          <w:rFonts w:ascii="Arial" w:hAnsi="Arial" w:cs="Arial"/>
          <w:sz w:val="16"/>
          <w:lang w:val="en-US"/>
        </w:rPr>
        <w:t xml:space="preserve">of the Public Procurement Law </w:t>
      </w:r>
      <w:r w:rsidR="00A9644B" w:rsidRPr="002C4A59">
        <w:rPr>
          <w:rFonts w:ascii="Arial" w:hAnsi="Arial" w:cs="Arial"/>
          <w:i/>
          <w:sz w:val="16"/>
          <w:lang w:val="en-US"/>
        </w:rPr>
        <w:t>(</w:t>
      </w:r>
      <w:r w:rsidRPr="002C4A59">
        <w:rPr>
          <w:rFonts w:ascii="Arial" w:hAnsi="Arial" w:cs="Arial"/>
          <w:i/>
          <w:sz w:val="16"/>
          <w:lang w:val="en-US"/>
        </w:rPr>
        <w:t>please specify the applicable ground for exclusion from among those listed in Article</w:t>
      </w:r>
      <w:r w:rsidR="00CD25D0" w:rsidRPr="002C4A59">
        <w:rPr>
          <w:rFonts w:ascii="Arial" w:hAnsi="Arial" w:cs="Arial"/>
          <w:i/>
          <w:sz w:val="16"/>
          <w:lang w:val="en-US"/>
        </w:rPr>
        <w:t xml:space="preserve"> 108.</w:t>
      </w:r>
      <w:bookmarkStart w:id="3" w:name="_GoBack"/>
      <w:bookmarkEnd w:id="3"/>
      <w:r w:rsidR="00CD25D0" w:rsidRPr="002C4A59">
        <w:rPr>
          <w:rFonts w:ascii="Arial" w:hAnsi="Arial" w:cs="Arial"/>
          <w:i/>
          <w:sz w:val="16"/>
          <w:lang w:val="en-US"/>
        </w:rPr>
        <w:t xml:space="preserve">1 </w:t>
      </w:r>
      <w:r w:rsidRPr="002C4A59">
        <w:rPr>
          <w:rFonts w:ascii="Arial" w:hAnsi="Arial" w:cs="Arial"/>
          <w:i/>
          <w:sz w:val="16"/>
          <w:lang w:val="en-US"/>
        </w:rPr>
        <w:t>Items</w:t>
      </w:r>
      <w:r w:rsidR="00CD25D0" w:rsidRPr="002C4A59">
        <w:rPr>
          <w:rFonts w:ascii="Arial" w:hAnsi="Arial" w:cs="Arial"/>
          <w:i/>
          <w:sz w:val="16"/>
          <w:lang w:val="en-US"/>
        </w:rPr>
        <w:t xml:space="preserve"> 1, 2 </w:t>
      </w:r>
      <w:r w:rsidRPr="002C4A59">
        <w:rPr>
          <w:rFonts w:ascii="Arial" w:hAnsi="Arial" w:cs="Arial"/>
          <w:i/>
          <w:sz w:val="16"/>
          <w:lang w:val="en-US"/>
        </w:rPr>
        <w:t>and</w:t>
      </w:r>
      <w:r w:rsidR="00A9644B" w:rsidRPr="002C4A59">
        <w:rPr>
          <w:rFonts w:ascii="Arial" w:hAnsi="Arial" w:cs="Arial"/>
          <w:i/>
          <w:sz w:val="16"/>
          <w:lang w:val="en-US"/>
        </w:rPr>
        <w:t xml:space="preserve"> 5 </w:t>
      </w:r>
      <w:r w:rsidRPr="002C4A59">
        <w:rPr>
          <w:rFonts w:ascii="Arial" w:hAnsi="Arial" w:cs="Arial"/>
          <w:i/>
          <w:sz w:val="16"/>
          <w:lang w:val="en-US"/>
        </w:rPr>
        <w:t>of the Public Procurement Law</w:t>
      </w:r>
      <w:r w:rsidR="00A9644B" w:rsidRPr="002C4A59">
        <w:rPr>
          <w:rFonts w:ascii="Arial" w:hAnsi="Arial" w:cs="Arial"/>
          <w:i/>
          <w:sz w:val="16"/>
          <w:lang w:val="en-US"/>
        </w:rPr>
        <w:t xml:space="preserve">). </w:t>
      </w:r>
      <w:r w:rsidRPr="002C4A59">
        <w:rPr>
          <w:rFonts w:ascii="Arial" w:hAnsi="Arial" w:cs="Arial"/>
          <w:sz w:val="16"/>
          <w:lang w:val="en-US"/>
        </w:rPr>
        <w:t>I concurrently represent that</w:t>
      </w:r>
      <w:r w:rsidR="00C776FB" w:rsidRPr="002C4A59">
        <w:rPr>
          <w:rFonts w:ascii="Arial" w:hAnsi="Arial" w:cs="Arial"/>
          <w:sz w:val="16"/>
          <w:lang w:val="en-US"/>
        </w:rPr>
        <w:t>, acting pursuant to Article</w:t>
      </w:r>
      <w:r w:rsidRPr="002C4A59">
        <w:rPr>
          <w:rFonts w:ascii="Arial" w:hAnsi="Arial" w:cs="Arial"/>
          <w:sz w:val="16"/>
          <w:lang w:val="en-US"/>
        </w:rPr>
        <w:t xml:space="preserve"> </w:t>
      </w:r>
      <w:r w:rsidR="00C776FB" w:rsidRPr="002C4A59">
        <w:rPr>
          <w:rFonts w:ascii="Arial" w:hAnsi="Arial" w:cs="Arial"/>
          <w:sz w:val="16"/>
          <w:lang w:val="en-US"/>
        </w:rPr>
        <w:t xml:space="preserve">110.2 of the Public Procurement Law, </w:t>
      </w:r>
      <w:r w:rsidRPr="002C4A59">
        <w:rPr>
          <w:rFonts w:ascii="Arial" w:hAnsi="Arial" w:cs="Arial"/>
          <w:sz w:val="16"/>
          <w:lang w:val="en-US"/>
        </w:rPr>
        <w:t>I have undertaken the following remedia</w:t>
      </w:r>
      <w:r w:rsidR="00C776FB" w:rsidRPr="002C4A59">
        <w:rPr>
          <w:rFonts w:ascii="Arial" w:hAnsi="Arial" w:cs="Arial"/>
          <w:sz w:val="16"/>
          <w:lang w:val="en-US"/>
        </w:rPr>
        <w:t>l</w:t>
      </w:r>
      <w:r w:rsidRPr="002C4A59">
        <w:rPr>
          <w:rFonts w:ascii="Arial" w:hAnsi="Arial" w:cs="Arial"/>
          <w:sz w:val="16"/>
          <w:lang w:val="en-US"/>
        </w:rPr>
        <w:t xml:space="preserve"> measures </w:t>
      </w:r>
      <w:r w:rsidR="00C776FB" w:rsidRPr="002C4A59">
        <w:rPr>
          <w:rFonts w:ascii="Arial" w:hAnsi="Arial" w:cs="Arial"/>
          <w:sz w:val="16"/>
          <w:lang w:val="en-US"/>
        </w:rPr>
        <w:t>in connection with the above fact</w:t>
      </w:r>
      <w:r w:rsidR="00A9644B" w:rsidRPr="002C4A59">
        <w:rPr>
          <w:rFonts w:ascii="Arial" w:hAnsi="Arial" w:cs="Arial"/>
          <w:sz w:val="16"/>
          <w:lang w:val="en-US"/>
        </w:rPr>
        <w:t>:*)</w:t>
      </w:r>
    </w:p>
    <w:p w:rsidR="00A9644B" w:rsidRPr="002C4A59" w:rsidRDefault="00A9644B" w:rsidP="00C619AD">
      <w:pPr>
        <w:pBdr>
          <w:top w:val="single" w:sz="4" w:space="1" w:color="auto"/>
        </w:pBdr>
        <w:jc w:val="both"/>
        <w:rPr>
          <w:rFonts w:ascii="Arial" w:hAnsi="Arial" w:cs="Arial"/>
          <w:sz w:val="14"/>
          <w:lang w:val="en-US"/>
        </w:rPr>
      </w:pPr>
      <w:r w:rsidRPr="002C4A59">
        <w:rPr>
          <w:rFonts w:ascii="Arial" w:hAnsi="Arial" w:cs="Arial"/>
          <w:sz w:val="16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644B" w:rsidRPr="002C4A59" w:rsidRDefault="00A9644B" w:rsidP="00A9644B">
      <w:pPr>
        <w:spacing w:line="360" w:lineRule="auto"/>
        <w:jc w:val="both"/>
        <w:rPr>
          <w:rFonts w:ascii="Arial" w:hAnsi="Arial" w:cs="Arial"/>
          <w:lang w:val="en-US"/>
        </w:rPr>
      </w:pPr>
    </w:p>
    <w:p w:rsidR="00C619AD" w:rsidRPr="002C4A59" w:rsidRDefault="00C619AD" w:rsidP="00A9644B">
      <w:pPr>
        <w:spacing w:line="360" w:lineRule="auto"/>
        <w:jc w:val="both"/>
        <w:rPr>
          <w:rFonts w:ascii="Arial" w:hAnsi="Arial" w:cs="Arial"/>
          <w:lang w:val="en-US"/>
        </w:rPr>
      </w:pPr>
    </w:p>
    <w:p w:rsidR="00A9644B" w:rsidRPr="002C4A59" w:rsidRDefault="00C776FB" w:rsidP="00A9644B">
      <w:pPr>
        <w:spacing w:line="360" w:lineRule="auto"/>
        <w:jc w:val="both"/>
        <w:rPr>
          <w:rFonts w:ascii="Arial" w:hAnsi="Arial" w:cs="Arial"/>
          <w:lang w:val="en-US"/>
        </w:rPr>
      </w:pPr>
      <w:r w:rsidRPr="002C4A59">
        <w:rPr>
          <w:rFonts w:ascii="Arial" w:hAnsi="Arial" w:cs="Arial"/>
          <w:i/>
          <w:lang w:val="en-US"/>
        </w:rPr>
        <w:t>(place)</w:t>
      </w:r>
      <w:r w:rsidR="00A9644B" w:rsidRPr="002C4A59">
        <w:rPr>
          <w:rFonts w:ascii="Arial" w:hAnsi="Arial" w:cs="Arial"/>
          <w:lang w:val="en-US"/>
        </w:rPr>
        <w:t>…………….…….</w:t>
      </w:r>
      <w:r w:rsidR="00A9644B" w:rsidRPr="002C4A59">
        <w:rPr>
          <w:rFonts w:ascii="Arial" w:hAnsi="Arial" w:cs="Arial"/>
          <w:i/>
          <w:lang w:val="en-US"/>
        </w:rPr>
        <w:t xml:space="preserve">, </w:t>
      </w:r>
      <w:r w:rsidRPr="002C4A59">
        <w:rPr>
          <w:rFonts w:ascii="Arial" w:hAnsi="Arial" w:cs="Arial"/>
          <w:i/>
          <w:lang w:val="en-US"/>
        </w:rPr>
        <w:t>(date)</w:t>
      </w:r>
      <w:r w:rsidR="00A9644B" w:rsidRPr="002C4A59">
        <w:rPr>
          <w:rFonts w:ascii="Arial" w:hAnsi="Arial" w:cs="Arial"/>
          <w:lang w:val="en-US"/>
        </w:rPr>
        <w:t xml:space="preserve">…………………. </w:t>
      </w:r>
    </w:p>
    <w:p w:rsidR="00A9644B" w:rsidRPr="002C4A59" w:rsidRDefault="00A9644B" w:rsidP="00A9644B">
      <w:pPr>
        <w:spacing w:line="360" w:lineRule="auto"/>
        <w:jc w:val="both"/>
        <w:rPr>
          <w:rFonts w:ascii="Arial" w:hAnsi="Arial" w:cs="Arial"/>
          <w:lang w:val="en-US"/>
        </w:rPr>
      </w:pPr>
    </w:p>
    <w:p w:rsidR="00A9644B" w:rsidRPr="002C4A59" w:rsidRDefault="00A9644B" w:rsidP="00A9644B">
      <w:pPr>
        <w:pStyle w:val="Zwykytekst1"/>
        <w:spacing w:before="120"/>
        <w:ind w:firstLine="3960"/>
        <w:jc w:val="center"/>
        <w:rPr>
          <w:rFonts w:ascii="Arial" w:hAnsi="Arial" w:cs="Arial"/>
          <w:sz w:val="22"/>
          <w:szCs w:val="22"/>
          <w:lang w:val="en-US"/>
        </w:rPr>
      </w:pPr>
      <w:r w:rsidRPr="002C4A59">
        <w:rPr>
          <w:rFonts w:ascii="Arial" w:hAnsi="Arial" w:cs="Arial"/>
          <w:sz w:val="22"/>
          <w:szCs w:val="22"/>
          <w:lang w:val="en-US"/>
        </w:rPr>
        <w:t>_____________________________</w:t>
      </w:r>
    </w:p>
    <w:p w:rsidR="00C776FB" w:rsidRPr="002C4A59" w:rsidRDefault="00C776FB" w:rsidP="00C776FB">
      <w:pPr>
        <w:pStyle w:val="Zwykytekst1"/>
        <w:ind w:firstLine="4253"/>
        <w:jc w:val="center"/>
        <w:rPr>
          <w:rFonts w:ascii="Arial" w:hAnsi="Arial" w:cs="Arial"/>
          <w:i/>
          <w:szCs w:val="22"/>
          <w:lang w:val="en-US"/>
        </w:rPr>
      </w:pPr>
      <w:r w:rsidRPr="002C4A59">
        <w:rPr>
          <w:rFonts w:ascii="Arial" w:hAnsi="Arial" w:cs="Arial"/>
          <w:i/>
          <w:szCs w:val="22"/>
          <w:lang w:val="en-US"/>
        </w:rPr>
        <w:t>qualified electronic signature of a person authorized to</w:t>
      </w:r>
    </w:p>
    <w:p w:rsidR="00C776FB" w:rsidRPr="002C4A59" w:rsidRDefault="00C776FB" w:rsidP="00C776FB">
      <w:pPr>
        <w:pStyle w:val="Zwykytekst1"/>
        <w:ind w:firstLine="4253"/>
        <w:jc w:val="center"/>
        <w:rPr>
          <w:rFonts w:ascii="Arial" w:hAnsi="Arial" w:cs="Arial"/>
          <w:i/>
          <w:szCs w:val="22"/>
          <w:lang w:val="en-US"/>
        </w:rPr>
      </w:pPr>
      <w:r w:rsidRPr="002C4A59">
        <w:rPr>
          <w:rFonts w:ascii="Arial" w:hAnsi="Arial" w:cs="Arial"/>
          <w:i/>
          <w:szCs w:val="22"/>
          <w:lang w:val="en-US"/>
        </w:rPr>
        <w:t xml:space="preserve">make statements and declarations of intent </w:t>
      </w:r>
    </w:p>
    <w:p w:rsidR="00A9644B" w:rsidRPr="002C4A59" w:rsidRDefault="00C776FB" w:rsidP="00C776FB">
      <w:pPr>
        <w:pStyle w:val="Zwykytekst1"/>
        <w:ind w:firstLine="3958"/>
        <w:jc w:val="center"/>
        <w:rPr>
          <w:rFonts w:ascii="Arial" w:hAnsi="Arial" w:cs="Arial"/>
          <w:i/>
          <w:szCs w:val="22"/>
          <w:lang w:val="en-US"/>
        </w:rPr>
      </w:pPr>
      <w:r w:rsidRPr="002C4A59">
        <w:rPr>
          <w:rFonts w:ascii="Arial" w:hAnsi="Arial" w:cs="Arial"/>
          <w:i/>
          <w:szCs w:val="22"/>
          <w:lang w:val="en-US"/>
        </w:rPr>
        <w:t>on behalf of the Contractor</w:t>
      </w:r>
    </w:p>
    <w:p w:rsidR="00A9644B" w:rsidRPr="002C4A59" w:rsidRDefault="00A90F69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eastAsia="Times New Roman" w:hAnsi="Arial" w:cs="Arial"/>
          <w:bCs/>
          <w:lang w:val="en-US"/>
        </w:rPr>
      </w:pPr>
      <w:r w:rsidRPr="002C4A59">
        <w:rPr>
          <w:rFonts w:ascii="Arial" w:eastAsia="Times New Roman" w:hAnsi="Arial" w:cs="Arial"/>
          <w:bCs/>
          <w:lang w:val="en-US"/>
        </w:rPr>
        <w:t xml:space="preserve">                                                             </w:t>
      </w:r>
      <w:r w:rsidR="008114D3" w:rsidRPr="002C4A59">
        <w:rPr>
          <w:rFonts w:ascii="Arial" w:eastAsia="Times New Roman" w:hAnsi="Arial" w:cs="Arial"/>
          <w:bCs/>
          <w:lang w:val="en-US"/>
        </w:rPr>
        <w:tab/>
      </w:r>
      <w:r w:rsidR="008114D3" w:rsidRPr="002C4A59">
        <w:rPr>
          <w:rFonts w:ascii="Arial" w:eastAsia="Times New Roman" w:hAnsi="Arial" w:cs="Arial"/>
          <w:bCs/>
          <w:lang w:val="en-US"/>
        </w:rPr>
        <w:tab/>
      </w:r>
      <w:r w:rsidR="008114D3" w:rsidRPr="002C4A59">
        <w:rPr>
          <w:rFonts w:ascii="Arial" w:eastAsia="Times New Roman" w:hAnsi="Arial" w:cs="Arial"/>
          <w:bCs/>
          <w:lang w:val="en-US"/>
        </w:rPr>
        <w:tab/>
      </w:r>
      <w:r w:rsidR="008114D3" w:rsidRPr="002C4A59">
        <w:rPr>
          <w:rFonts w:ascii="Arial" w:eastAsia="Times New Roman" w:hAnsi="Arial" w:cs="Arial"/>
          <w:bCs/>
          <w:lang w:val="en-US"/>
        </w:rPr>
        <w:tab/>
      </w:r>
    </w:p>
    <w:sectPr w:rsidR="00A9644B" w:rsidRPr="002C4A59" w:rsidSect="001B5C50">
      <w:headerReference w:type="default" r:id="rId9"/>
      <w:pgSz w:w="11906" w:h="16838"/>
      <w:pgMar w:top="5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CCB" w:rsidRDefault="00716CCB" w:rsidP="001A5845">
      <w:pPr>
        <w:spacing w:after="0" w:line="240" w:lineRule="auto"/>
      </w:pPr>
      <w:r>
        <w:separator/>
      </w:r>
    </w:p>
  </w:endnote>
  <w:endnote w:type="continuationSeparator" w:id="0">
    <w:p w:rsidR="00716CCB" w:rsidRDefault="00716CCB" w:rsidP="001A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CCB" w:rsidRDefault="00716CCB" w:rsidP="001A5845">
      <w:pPr>
        <w:spacing w:after="0" w:line="240" w:lineRule="auto"/>
      </w:pPr>
      <w:r>
        <w:separator/>
      </w:r>
    </w:p>
  </w:footnote>
  <w:footnote w:type="continuationSeparator" w:id="0">
    <w:p w:rsidR="00716CCB" w:rsidRDefault="00716CCB" w:rsidP="001A5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845" w:rsidRPr="001A5845" w:rsidRDefault="001A5845" w:rsidP="001A5845">
    <w:pPr>
      <w:pStyle w:val="Nagwek"/>
      <w:pBdr>
        <w:bottom w:val="single" w:sz="4" w:space="1" w:color="auto"/>
      </w:pBdr>
      <w:rPr>
        <w:i/>
        <w:sz w:val="20"/>
      </w:rPr>
    </w:pPr>
    <w:r w:rsidRPr="001A5845">
      <w:rPr>
        <w:rFonts w:ascii="Arial" w:eastAsia="Times New Roman" w:hAnsi="Arial" w:cs="Arial"/>
        <w:bCs/>
        <w:i/>
        <w:sz w:val="20"/>
      </w:rPr>
      <w:t>ZP/</w:t>
    </w:r>
    <w:r w:rsidR="002D554A">
      <w:rPr>
        <w:rFonts w:ascii="Arial" w:eastAsia="Times New Roman" w:hAnsi="Arial" w:cs="Arial"/>
        <w:bCs/>
        <w:i/>
        <w:sz w:val="20"/>
      </w:rPr>
      <w:t>5925</w:t>
    </w:r>
    <w:r w:rsidRPr="001A5845">
      <w:rPr>
        <w:rFonts w:ascii="Arial" w:eastAsia="Times New Roman" w:hAnsi="Arial" w:cs="Arial"/>
        <w:bCs/>
        <w:i/>
        <w:sz w:val="20"/>
      </w:rPr>
      <w:t>/</w:t>
    </w:r>
    <w:r w:rsidR="00000D15">
      <w:rPr>
        <w:rFonts w:ascii="Arial" w:eastAsia="Times New Roman" w:hAnsi="Arial" w:cs="Arial"/>
        <w:bCs/>
        <w:i/>
        <w:sz w:val="20"/>
      </w:rPr>
      <w:t>D</w:t>
    </w:r>
    <w:r w:rsidRPr="001A5845">
      <w:rPr>
        <w:rFonts w:ascii="Arial" w:eastAsia="Times New Roman" w:hAnsi="Arial" w:cs="Arial"/>
        <w:bCs/>
        <w:i/>
        <w:sz w:val="20"/>
      </w:rPr>
      <w:t>/</w:t>
    </w:r>
    <w:r w:rsidR="006744EA">
      <w:rPr>
        <w:rFonts w:ascii="Arial" w:eastAsia="Times New Roman" w:hAnsi="Arial" w:cs="Arial"/>
        <w:bCs/>
        <w:i/>
        <w:sz w:val="20"/>
      </w:rPr>
      <w:t>2</w:t>
    </w:r>
    <w:r w:rsidR="00F570C6">
      <w:rPr>
        <w:rFonts w:ascii="Arial" w:eastAsia="Times New Roman" w:hAnsi="Arial" w:cs="Arial"/>
        <w:bCs/>
        <w:i/>
        <w:sz w:val="20"/>
      </w:rPr>
      <w:t>1</w:t>
    </w:r>
    <w:r w:rsidRPr="001A5845">
      <w:rPr>
        <w:rFonts w:ascii="Arial" w:eastAsia="Times New Roman" w:hAnsi="Arial" w:cs="Arial"/>
        <w:bCs/>
        <w:i/>
        <w:sz w:val="20"/>
      </w:rPr>
      <w:t xml:space="preserve">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C1E27"/>
    <w:multiLevelType w:val="hybridMultilevel"/>
    <w:tmpl w:val="73FE6616"/>
    <w:lvl w:ilvl="0" w:tplc="574456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32C8C"/>
    <w:multiLevelType w:val="hybridMultilevel"/>
    <w:tmpl w:val="408E146E"/>
    <w:lvl w:ilvl="0" w:tplc="4832337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6B2"/>
    <w:rsid w:val="00000D15"/>
    <w:rsid w:val="00041669"/>
    <w:rsid w:val="0005334C"/>
    <w:rsid w:val="000649F6"/>
    <w:rsid w:val="00070CFA"/>
    <w:rsid w:val="000A77A2"/>
    <w:rsid w:val="00176CD1"/>
    <w:rsid w:val="001946B2"/>
    <w:rsid w:val="001A5845"/>
    <w:rsid w:val="001B5C50"/>
    <w:rsid w:val="001E4DBB"/>
    <w:rsid w:val="002C4A59"/>
    <w:rsid w:val="002D554A"/>
    <w:rsid w:val="003571F5"/>
    <w:rsid w:val="00422DDD"/>
    <w:rsid w:val="00432963"/>
    <w:rsid w:val="004B2B9C"/>
    <w:rsid w:val="004F3FD5"/>
    <w:rsid w:val="00517A4D"/>
    <w:rsid w:val="0057770A"/>
    <w:rsid w:val="005B5A92"/>
    <w:rsid w:val="006744EA"/>
    <w:rsid w:val="006B15AE"/>
    <w:rsid w:val="00716CCB"/>
    <w:rsid w:val="00746C87"/>
    <w:rsid w:val="007A74E4"/>
    <w:rsid w:val="007B2F1C"/>
    <w:rsid w:val="008114D3"/>
    <w:rsid w:val="00826D5E"/>
    <w:rsid w:val="008760BF"/>
    <w:rsid w:val="008D551D"/>
    <w:rsid w:val="0098241B"/>
    <w:rsid w:val="009841DC"/>
    <w:rsid w:val="00A3231D"/>
    <w:rsid w:val="00A90F69"/>
    <w:rsid w:val="00A9644B"/>
    <w:rsid w:val="00AB1FBA"/>
    <w:rsid w:val="00AF2D80"/>
    <w:rsid w:val="00B23305"/>
    <w:rsid w:val="00B41322"/>
    <w:rsid w:val="00C345B0"/>
    <w:rsid w:val="00C619AD"/>
    <w:rsid w:val="00C67FA5"/>
    <w:rsid w:val="00C776FB"/>
    <w:rsid w:val="00CD25D0"/>
    <w:rsid w:val="00DF5DFD"/>
    <w:rsid w:val="00E10786"/>
    <w:rsid w:val="00E7080B"/>
    <w:rsid w:val="00EB7666"/>
    <w:rsid w:val="00F32E55"/>
    <w:rsid w:val="00F570C6"/>
    <w:rsid w:val="00F7574C"/>
    <w:rsid w:val="00F80598"/>
    <w:rsid w:val="00FC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AF9601-0D0E-4FB0-9C86-89E1E3AC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64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32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6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C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90F69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5845"/>
  </w:style>
  <w:style w:type="paragraph" w:styleId="Stopka">
    <w:name w:val="footer"/>
    <w:basedOn w:val="Normalny"/>
    <w:link w:val="Stopka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5845"/>
  </w:style>
  <w:style w:type="paragraph" w:styleId="Zwykytekst">
    <w:name w:val="Plain Text"/>
    <w:basedOn w:val="Normalny"/>
    <w:link w:val="ZwykytekstZnak"/>
    <w:uiPriority w:val="99"/>
    <w:rsid w:val="006744E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744E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semiHidden/>
    <w:unhideWhenUsed/>
    <w:rsid w:val="00A9644B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A9644B"/>
  </w:style>
  <w:style w:type="character" w:customStyle="1" w:styleId="siwz-3Znak">
    <w:name w:val="siwz-3 Znak"/>
    <w:basedOn w:val="Domylnaczcionkaakapitu"/>
    <w:link w:val="siwz-3"/>
    <w:qFormat/>
    <w:locked/>
    <w:rsid w:val="00A9644B"/>
    <w:rPr>
      <w:rFonts w:ascii="Cambria Math" w:eastAsiaTheme="majorEastAsia" w:hAnsi="Cambria Math" w:cs="Segoe UI"/>
      <w:iCs/>
      <w:sz w:val="16"/>
      <w:szCs w:val="16"/>
    </w:rPr>
  </w:style>
  <w:style w:type="paragraph" w:customStyle="1" w:styleId="siwz-3">
    <w:name w:val="siwz-3"/>
    <w:basedOn w:val="Nagwek3"/>
    <w:link w:val="siwz-3Znak"/>
    <w:qFormat/>
    <w:rsid w:val="00A9644B"/>
    <w:pPr>
      <w:spacing w:before="200" w:after="60" w:line="240" w:lineRule="auto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customStyle="1" w:styleId="Zwykytekst1">
    <w:name w:val="Zwykły tekst1"/>
    <w:basedOn w:val="Normalny"/>
    <w:rsid w:val="00A9644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64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8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6215D-A3F0-4E38-988B-1FEF7ABE1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UAM</Company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Kancelaria</dc:creator>
  <cp:lastModifiedBy>Konto Microsoft</cp:lastModifiedBy>
  <cp:revision>6</cp:revision>
  <cp:lastPrinted>2021-11-23T07:49:00Z</cp:lastPrinted>
  <dcterms:created xsi:type="dcterms:W3CDTF">2021-12-27T22:49:00Z</dcterms:created>
  <dcterms:modified xsi:type="dcterms:W3CDTF">2021-12-30T00:10:00Z</dcterms:modified>
</cp:coreProperties>
</file>